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9E" w:rsidRDefault="0060489E">
      <w:bookmarkStart w:id="0" w:name="_GoBack"/>
      <w:bookmarkEnd w:id="0"/>
    </w:p>
    <w:tbl>
      <w:tblPr>
        <w:tblStyle w:val="TableNormal"/>
        <w:tblW w:w="0" w:type="auto"/>
        <w:jc w:val="center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84"/>
        <w:gridCol w:w="130"/>
        <w:gridCol w:w="351"/>
        <w:gridCol w:w="1291"/>
        <w:gridCol w:w="742"/>
        <w:gridCol w:w="1276"/>
        <w:gridCol w:w="1549"/>
        <w:gridCol w:w="1665"/>
      </w:tblGrid>
      <w:tr w:rsidR="000847E8" w:rsidRPr="000847E8" w:rsidTr="0060489E">
        <w:trPr>
          <w:trHeight w:val="282"/>
          <w:jc w:val="center"/>
        </w:trPr>
        <w:tc>
          <w:tcPr>
            <w:tcW w:w="8276" w:type="dxa"/>
            <w:gridSpan w:val="9"/>
            <w:tcBorders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2314" w:right="2080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847E8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119</w:t>
            </w:r>
            <w:r w:rsidRPr="000847E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 火災通報裝置型式試驗紀錄表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1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28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90"/>
                <w:sz w:val="24"/>
                <w:szCs w:val="24"/>
                <w:fitText w:val="1080" w:id="1968407297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pacing w:val="90"/>
                <w:sz w:val="24"/>
                <w:szCs w:val="24"/>
                <w:fitText w:val="1080" w:id="1968407297"/>
              </w:rPr>
              <w:t>申請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  <w:fitText w:val="1080" w:id="1968407297"/>
              </w:rPr>
              <w:t>者</w:t>
            </w:r>
            <w:proofErr w:type="spellEnd"/>
          </w:p>
        </w:tc>
        <w:tc>
          <w:tcPr>
            <w:tcW w:w="2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28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90"/>
                <w:sz w:val="24"/>
                <w:szCs w:val="24"/>
                <w:fitText w:val="1080" w:id="1968407297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pacing w:val="300"/>
                <w:sz w:val="24"/>
                <w:szCs w:val="24"/>
                <w:fitText w:val="1080" w:id="1968407297"/>
              </w:rPr>
              <w:t>型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  <w:fitText w:val="1080" w:id="1968407297"/>
              </w:rPr>
              <w:t>號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1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28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90"/>
                <w:sz w:val="24"/>
                <w:szCs w:val="24"/>
                <w:fitText w:val="1080" w:id="1968407297"/>
              </w:rPr>
            </w:pPr>
            <w:proofErr w:type="spellStart"/>
            <w:r w:rsidRPr="00900401">
              <w:rPr>
                <w:rFonts w:ascii="標楷體" w:eastAsia="標楷體" w:hAnsi="標楷體"/>
                <w:color w:val="000000" w:themeColor="text1"/>
                <w:spacing w:val="30"/>
                <w:sz w:val="24"/>
                <w:szCs w:val="24"/>
                <w:fitText w:val="1080" w:id="1968407297"/>
              </w:rPr>
              <w:t>試驗日</w:t>
            </w:r>
            <w:r w:rsidRPr="00900401">
              <w:rPr>
                <w:rFonts w:ascii="標楷體" w:eastAsia="標楷體" w:hAnsi="標楷體"/>
                <w:color w:val="000000" w:themeColor="text1"/>
                <w:spacing w:val="-30"/>
                <w:sz w:val="24"/>
                <w:szCs w:val="24"/>
                <w:fitText w:val="1080" w:id="1968407297"/>
              </w:rPr>
              <w:t>期</w:t>
            </w:r>
            <w:proofErr w:type="spellEnd"/>
          </w:p>
        </w:tc>
        <w:tc>
          <w:tcPr>
            <w:tcW w:w="2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28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90"/>
                <w:sz w:val="24"/>
                <w:szCs w:val="24"/>
                <w:fitText w:val="1080" w:id="1968407297"/>
              </w:rPr>
            </w:pPr>
            <w:proofErr w:type="spellStart"/>
            <w:r w:rsidRPr="00900401">
              <w:rPr>
                <w:rFonts w:ascii="標楷體" w:eastAsia="標楷體" w:hAnsi="標楷體"/>
                <w:color w:val="000000" w:themeColor="text1"/>
                <w:spacing w:val="30"/>
                <w:sz w:val="24"/>
                <w:szCs w:val="24"/>
                <w:fitText w:val="1080" w:id="1968407297"/>
              </w:rPr>
              <w:t>試驗人</w:t>
            </w:r>
            <w:r w:rsidRPr="00900401">
              <w:rPr>
                <w:rFonts w:ascii="標楷體" w:eastAsia="標楷體" w:hAnsi="標楷體"/>
                <w:color w:val="000000" w:themeColor="text1"/>
                <w:spacing w:val="-30"/>
                <w:sz w:val="24"/>
                <w:szCs w:val="24"/>
                <w:fitText w:val="1080" w:id="1968407297"/>
              </w:rPr>
              <w:t>員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1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pacing w:val="90"/>
                <w:sz w:val="24"/>
                <w:szCs w:val="24"/>
                <w:fitText w:val="1080" w:id="1968407297"/>
              </w:rPr>
              <w:t>溫溼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  <w:fitText w:val="1080" w:id="1968407297"/>
              </w:rPr>
              <w:t>度</w:t>
            </w:r>
            <w:proofErr w:type="spellEnd"/>
          </w:p>
        </w:tc>
        <w:tc>
          <w:tcPr>
            <w:tcW w:w="2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28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90"/>
                <w:sz w:val="24"/>
                <w:szCs w:val="24"/>
                <w:fitText w:val="1080" w:id="1968407297"/>
              </w:rPr>
            </w:pPr>
            <w:proofErr w:type="spellStart"/>
            <w:r w:rsidRPr="00900401">
              <w:rPr>
                <w:rFonts w:ascii="標楷體" w:eastAsia="標楷體" w:hAnsi="標楷體"/>
                <w:color w:val="000000" w:themeColor="text1"/>
                <w:spacing w:val="30"/>
                <w:sz w:val="24"/>
                <w:szCs w:val="24"/>
                <w:fitText w:val="1080" w:id="1968407297"/>
              </w:rPr>
              <w:t>查驗人</w:t>
            </w:r>
            <w:r w:rsidRPr="00900401">
              <w:rPr>
                <w:rFonts w:ascii="標楷體" w:eastAsia="標楷體" w:hAnsi="標楷體"/>
                <w:color w:val="000000" w:themeColor="text1"/>
                <w:spacing w:val="-30"/>
                <w:sz w:val="24"/>
                <w:szCs w:val="24"/>
                <w:fitText w:val="1080" w:id="1968407297"/>
              </w:rPr>
              <w:t>員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06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79" w:line="260" w:lineRule="exact"/>
              <w:ind w:left="15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試 驗 項 目 內 容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84"/>
              </w:tabs>
              <w:spacing w:before="0" w:line="260" w:lineRule="exact"/>
              <w:ind w:left="23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樣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品</w:t>
            </w: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062" w:type="dxa"/>
            <w:gridSpan w:val="7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172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外</w:t>
            </w:r>
          </w:p>
          <w:p w:rsidR="000847E8" w:rsidRPr="000847E8" w:rsidRDefault="000847E8" w:rsidP="000847E8">
            <w:pPr>
              <w:pStyle w:val="TableParagraph"/>
              <w:spacing w:before="144" w:line="260" w:lineRule="exact"/>
              <w:ind w:left="172" w:right="151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觀等試</w:t>
            </w:r>
            <w:proofErr w:type="spellEnd"/>
          </w:p>
          <w:p w:rsidR="000847E8" w:rsidRPr="000847E8" w:rsidRDefault="000847E8" w:rsidP="000847E8">
            <w:pPr>
              <w:pStyle w:val="TableParagraph"/>
              <w:spacing w:before="1" w:line="260" w:lineRule="exact"/>
              <w:ind w:left="172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驗</w:t>
            </w:r>
          </w:p>
        </w:tc>
        <w:tc>
          <w:tcPr>
            <w:tcW w:w="4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129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構造、形狀、材質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836"/>
                <w:tab w:val="left" w:pos="2436"/>
                <w:tab w:val="left" w:pos="3036"/>
              </w:tabs>
              <w:spacing w:before="0" w:line="260" w:lineRule="exact"/>
              <w:ind w:left="123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外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觀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狀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</w:r>
            <w:proofErr w:type="gram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況</w:t>
            </w:r>
            <w:proofErr w:type="gram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8" w:line="26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  <w:p w:rsidR="000847E8" w:rsidRPr="000847E8" w:rsidRDefault="000847E8" w:rsidP="000847E8">
            <w:pPr>
              <w:pStyle w:val="TableParagraph"/>
              <w:spacing w:before="0" w:line="260" w:lineRule="exact"/>
              <w:ind w:left="3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尺 寸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132"/>
              </w:tabs>
              <w:spacing w:before="191" w:line="260" w:lineRule="exact"/>
              <w:ind w:left="41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體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545"/>
              </w:tabs>
              <w:spacing w:before="0" w:line="260" w:lineRule="exact"/>
              <w:ind w:left="582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長</w:t>
            </w: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847E8">
              <w:rPr>
                <w:rFonts w:ascii="Times New Roman" w:eastAsia="標楷體" w:hAnsi="Times New Roman" w:cs="Times New Roman"/>
                <w:color w:val="000000" w:themeColor="text1"/>
                <w:spacing w:val="-7"/>
                <w:sz w:val="24"/>
                <w:szCs w:val="24"/>
              </w:rPr>
              <w:t>mm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2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-15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545"/>
              </w:tabs>
              <w:spacing w:before="0" w:line="260" w:lineRule="exact"/>
              <w:ind w:left="582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寬</w:t>
            </w: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847E8">
              <w:rPr>
                <w:rFonts w:ascii="Times New Roman" w:eastAsia="標楷體" w:hAnsi="Times New Roman" w:cs="Times New Roman"/>
                <w:color w:val="000000" w:themeColor="text1"/>
                <w:spacing w:val="-7"/>
                <w:sz w:val="24"/>
                <w:szCs w:val="24"/>
              </w:rPr>
              <w:t>mm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2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-15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545"/>
              </w:tabs>
              <w:spacing w:before="0" w:line="260" w:lineRule="exact"/>
              <w:ind w:left="582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高</w:t>
            </w: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847E8">
              <w:rPr>
                <w:rFonts w:ascii="Times New Roman" w:eastAsia="標楷體" w:hAnsi="Times New Roman" w:cs="Times New Roman"/>
                <w:color w:val="000000" w:themeColor="text1"/>
                <w:spacing w:val="-7"/>
                <w:sz w:val="24"/>
                <w:szCs w:val="24"/>
              </w:rPr>
              <w:t>mm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2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-15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113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2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-15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113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2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-15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113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2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-15"/>
              <w:contextualSpacing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06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1803" w:right="1781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整體動作試驗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  <w:p w:rsidR="000847E8" w:rsidRPr="000847E8" w:rsidRDefault="000847E8" w:rsidP="000847E8">
            <w:pPr>
              <w:pStyle w:val="TableParagraph"/>
              <w:spacing w:before="16" w:line="26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  <w:p w:rsidR="000847E8" w:rsidRPr="000847E8" w:rsidRDefault="000847E8" w:rsidP="000847E8">
            <w:pPr>
              <w:pStyle w:val="TableParagraph"/>
              <w:spacing w:before="0" w:line="260" w:lineRule="exact"/>
              <w:ind w:left="172" w:right="151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性能試驗</w:t>
            </w:r>
            <w:proofErr w:type="spellEnd"/>
          </w:p>
        </w:tc>
        <w:tc>
          <w:tcPr>
            <w:tcW w:w="24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0000"/>
            </w:tcBorders>
          </w:tcPr>
          <w:p w:rsidR="000847E8" w:rsidRPr="000847E8" w:rsidRDefault="000847E8" w:rsidP="000847E8">
            <w:pPr>
              <w:pStyle w:val="TableParagraph"/>
              <w:spacing w:before="2" w:line="26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  <w:p w:rsidR="000847E8" w:rsidRPr="000847E8" w:rsidRDefault="000847E8" w:rsidP="000847E8">
            <w:pPr>
              <w:pStyle w:val="TableParagraph"/>
              <w:spacing w:before="0" w:line="260" w:lineRule="exact"/>
              <w:ind w:left="27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手動啟動裝置試驗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操作容易、確實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選擇信號開始送出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FF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2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秒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-15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秒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發報表示</w:t>
            </w:r>
            <w:proofErr w:type="spellEnd"/>
          </w:p>
        </w:tc>
        <w:tc>
          <w:tcPr>
            <w:tcW w:w="154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0000"/>
            </w:tcBorders>
          </w:tcPr>
          <w:p w:rsidR="000847E8" w:rsidRPr="000847E8" w:rsidRDefault="000847E8" w:rsidP="000847E8">
            <w:pPr>
              <w:pStyle w:val="TableParagraph"/>
              <w:spacing w:before="107" w:line="260" w:lineRule="exact"/>
              <w:ind w:left="27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電話迴路切換試驗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000000"/>
              <w:right w:val="single" w:sz="6" w:space="0" w:color="FF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發信時</w:t>
            </w:r>
            <w:proofErr w:type="spellEnd"/>
          </w:p>
        </w:tc>
        <w:tc>
          <w:tcPr>
            <w:tcW w:w="1549" w:type="dxa"/>
            <w:tcBorders>
              <w:top w:val="single" w:sz="6" w:space="0" w:color="FF0000"/>
              <w:left w:val="single" w:sz="6" w:space="0" w:color="FF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收信時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123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優 先 通 報 試 驗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167" w:line="260" w:lineRule="exact"/>
              <w:ind w:left="107" w:right="8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蓄積語音訊息試驗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18" w:line="26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  <w:p w:rsidR="000847E8" w:rsidRPr="000847E8" w:rsidRDefault="000847E8" w:rsidP="000847E8">
            <w:pPr>
              <w:pStyle w:val="TableParagraph"/>
              <w:spacing w:before="0" w:line="260" w:lineRule="exact"/>
              <w:ind w:left="17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手動啟動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通報信號音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自動語音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蓄積語音儲存時間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2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秒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right="-15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秒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蓄積語音等訊息送出試驗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0000"/>
              <w:right w:val="single" w:sz="4" w:space="0" w:color="000000" w:themeColor="text1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141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再 撥 號 試 驗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31"/>
              </w:tabs>
              <w:spacing w:before="0" w:line="260" w:lineRule="exact"/>
              <w:ind w:left="7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47" w:right="72" w:hanging="240"/>
              <w:contextualSpacing/>
              <w:jc w:val="center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通話</w:t>
            </w:r>
            <w:proofErr w:type="spellEnd"/>
          </w:p>
          <w:p w:rsidR="000847E8" w:rsidRPr="000847E8" w:rsidRDefault="000847E8" w:rsidP="000847E8">
            <w:pPr>
              <w:pStyle w:val="TableParagraph"/>
              <w:spacing w:before="0" w:line="260" w:lineRule="exact"/>
              <w:ind w:left="347" w:right="72" w:hanging="240"/>
              <w:contextualSpacing/>
              <w:jc w:val="center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功能</w:t>
            </w:r>
            <w:proofErr w:type="spellEnd"/>
          </w:p>
          <w:p w:rsidR="000847E8" w:rsidRPr="000847E8" w:rsidRDefault="000847E8" w:rsidP="000847E8">
            <w:pPr>
              <w:pStyle w:val="TableParagraph"/>
              <w:spacing w:before="0" w:line="260" w:lineRule="exact"/>
              <w:ind w:left="347" w:right="72" w:hanging="24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試驗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4" w:space="0" w:color="000000" w:themeColor="text1"/>
              <w:bottom w:val="thinThickMediumGap" w:sz="4" w:space="0" w:color="FF0000"/>
              <w:right w:val="single" w:sz="4" w:space="0" w:color="000000" w:themeColor="text1"/>
            </w:tcBorders>
          </w:tcPr>
          <w:p w:rsidR="000847E8" w:rsidRPr="000847E8" w:rsidRDefault="000847E8" w:rsidP="000847E8">
            <w:pPr>
              <w:pStyle w:val="TableParagraph"/>
              <w:spacing w:before="206" w:line="260" w:lineRule="exact"/>
              <w:ind w:left="17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回鈴應答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 w:right="-1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847E8">
              <w:rPr>
                <w:rFonts w:ascii="Times New Roman" w:eastAsia="標楷體" w:hAnsi="Times New Roman" w:cs="Times New Roman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秒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未回鈴再</w:t>
            </w:r>
            <w:proofErr w:type="gramEnd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通報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31"/>
              </w:tabs>
              <w:spacing w:before="0" w:line="260" w:lineRule="exact"/>
              <w:ind w:left="7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 w:themeColor="text1"/>
              <w:bottom w:val="thinThickMediumGap" w:sz="4" w:space="0" w:color="FF0000"/>
              <w:right w:val="single" w:sz="4" w:space="0" w:color="000000" w:themeColor="text1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回鈴時的聽覺顯示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應答、通話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2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手動操作切換、通話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474" w:type="dxa"/>
            <w:gridSpan w:val="6"/>
            <w:tcBorders>
              <w:top w:val="single" w:sz="6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火災通報功能影響試驗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預備電源切換試驗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電壓變動</w:t>
            </w:r>
            <w:proofErr w:type="spellEnd"/>
          </w:p>
          <w:p w:rsidR="000847E8" w:rsidRPr="000847E8" w:rsidRDefault="000847E8" w:rsidP="000847E8">
            <w:pPr>
              <w:pStyle w:val="TableParagraph"/>
              <w:spacing w:before="0" w:line="260" w:lineRule="exact"/>
              <w:ind w:left="3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試驗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常用電源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429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90</w:t>
            </w:r>
            <w:proofErr w:type="gramStart"/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﹪</w:t>
            </w:r>
            <w:proofErr w:type="gramEnd"/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~110</w:t>
            </w:r>
            <w:proofErr w:type="gramStart"/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﹪</w:t>
            </w:r>
            <w:proofErr w:type="gram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預備電源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429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85</w:t>
            </w:r>
            <w:proofErr w:type="gramStart"/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﹪</w:t>
            </w:r>
            <w:proofErr w:type="gramEnd"/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~110</w:t>
            </w:r>
            <w:proofErr w:type="gramStart"/>
            <w:r w:rsidRPr="000847E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﹪</w:t>
            </w:r>
            <w:proofErr w:type="gram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單機功能試驗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14" w:line="26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  <w:p w:rsidR="000847E8" w:rsidRPr="000847E8" w:rsidRDefault="000847E8" w:rsidP="000847E8">
            <w:pPr>
              <w:pStyle w:val="TableParagraph"/>
              <w:spacing w:before="0" w:line="260" w:lineRule="exact"/>
              <w:ind w:left="52" w:right="31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附屬裝置試驗</w:t>
            </w:r>
            <w:proofErr w:type="spellEnd"/>
          </w:p>
        </w:tc>
        <w:tc>
          <w:tcPr>
            <w:tcW w:w="11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E8" w:rsidRPr="000847E8" w:rsidRDefault="000847E8" w:rsidP="000847E8">
            <w:pPr>
              <w:pStyle w:val="TableParagraph"/>
              <w:spacing w:before="170" w:line="260" w:lineRule="exact"/>
              <w:ind w:left="107" w:right="8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火警自動警報設備之連動啟動試驗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回鈴時的聽覺顯示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應答、通話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通報信號音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自動語音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5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蓄積語音儲存時間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wordWrap w:val="0"/>
              <w:spacing w:before="0" w:line="260" w:lineRule="exact"/>
              <w:ind w:right="2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秒</w:t>
            </w:r>
            <w:r w:rsidRPr="000847E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wordWrap w:val="0"/>
              <w:spacing w:before="0" w:line="260" w:lineRule="exact"/>
              <w:ind w:right="-15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秒</w:t>
            </w:r>
            <w:r w:rsidRPr="000847E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06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1803" w:right="1781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標示檢查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946"/>
              </w:tabs>
              <w:spacing w:before="0" w:line="260" w:lineRule="exact"/>
              <w:ind w:left="8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tabs>
                <w:tab w:val="left" w:pos="1019"/>
              </w:tabs>
              <w:spacing w:before="0" w:line="260" w:lineRule="exact"/>
              <w:ind w:left="16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良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pacing w:val="-72"/>
                <w:sz w:val="24"/>
                <w:szCs w:val="24"/>
              </w:rPr>
              <w:t xml:space="preserve"> 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0847E8" w:rsidRPr="000847E8" w:rsidTr="0060489E">
        <w:trPr>
          <w:trHeight w:val="283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  <w:p w:rsidR="000847E8" w:rsidRPr="000847E8" w:rsidRDefault="000847E8" w:rsidP="000847E8">
            <w:pPr>
              <w:pStyle w:val="TableParagraph"/>
              <w:spacing w:before="13" w:line="260" w:lineRule="exact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  <w:p w:rsidR="000847E8" w:rsidRPr="000847E8" w:rsidRDefault="000847E8" w:rsidP="000847E8">
            <w:pPr>
              <w:pStyle w:val="TableParagraph"/>
              <w:spacing w:before="0" w:line="260" w:lineRule="exact"/>
              <w:ind w:left="5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44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0" w:line="260" w:lineRule="exact"/>
              <w:ind w:left="3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判定</w:t>
            </w:r>
            <w:proofErr w:type="spellEnd"/>
          </w:p>
        </w:tc>
      </w:tr>
      <w:tr w:rsidR="000847E8" w:rsidRPr="000847E8" w:rsidTr="0060489E">
        <w:trPr>
          <w:trHeight w:val="1574"/>
          <w:jc w:val="center"/>
        </w:trPr>
        <w:tc>
          <w:tcPr>
            <w:tcW w:w="588" w:type="dxa"/>
            <w:vMerge/>
            <w:tcBorders>
              <w:top w:val="nil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474" w:type="dxa"/>
            <w:gridSpan w:val="6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847E8" w:rsidRPr="000847E8" w:rsidRDefault="000847E8" w:rsidP="000847E8">
            <w:pPr>
              <w:spacing w:line="260" w:lineRule="exact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847E8" w:rsidRPr="000847E8" w:rsidRDefault="000847E8" w:rsidP="000847E8">
            <w:pPr>
              <w:pStyle w:val="TableParagraph"/>
              <w:spacing w:before="4" w:line="260" w:lineRule="exact"/>
              <w:ind w:left="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□合格</w:t>
            </w:r>
          </w:p>
          <w:p w:rsidR="000847E8" w:rsidRPr="000847E8" w:rsidRDefault="000847E8" w:rsidP="000847E8">
            <w:pPr>
              <w:pStyle w:val="TableParagraph"/>
              <w:spacing w:before="24" w:line="260" w:lineRule="exact"/>
              <w:ind w:left="274" w:right="2075" w:hanging="24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不合格原因：</w:t>
            </w:r>
          </w:p>
          <w:p w:rsidR="000847E8" w:rsidRPr="000847E8" w:rsidRDefault="000847E8" w:rsidP="000847E8">
            <w:pPr>
              <w:pStyle w:val="TableParagraph"/>
              <w:spacing w:before="2" w:line="260" w:lineRule="exact"/>
              <w:ind w:left="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□給予補正</w:t>
            </w:r>
          </w:p>
          <w:p w:rsidR="000847E8" w:rsidRPr="000847E8" w:rsidRDefault="000847E8" w:rsidP="000847E8">
            <w:pPr>
              <w:pStyle w:val="TableParagraph"/>
              <w:spacing w:before="24" w:line="260" w:lineRule="exact"/>
              <w:ind w:left="27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補正日期</w:t>
            </w:r>
            <w:proofErr w:type="spellEnd"/>
            <w:r w:rsidRPr="000847E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:rsidR="00902322" w:rsidRPr="000847E8" w:rsidRDefault="00902322">
      <w:pPr>
        <w:rPr>
          <w:color w:val="000000" w:themeColor="text1"/>
        </w:rPr>
      </w:pPr>
    </w:p>
    <w:sectPr w:rsidR="00902322" w:rsidRPr="000847E8" w:rsidSect="000847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01" w:rsidRDefault="00900401" w:rsidP="000847E8">
      <w:r>
        <w:separator/>
      </w:r>
    </w:p>
  </w:endnote>
  <w:endnote w:type="continuationSeparator" w:id="0">
    <w:p w:rsidR="00900401" w:rsidRDefault="00900401" w:rsidP="0008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01" w:rsidRDefault="00900401" w:rsidP="000847E8">
      <w:r>
        <w:separator/>
      </w:r>
    </w:p>
  </w:footnote>
  <w:footnote w:type="continuationSeparator" w:id="0">
    <w:p w:rsidR="00900401" w:rsidRDefault="00900401" w:rsidP="0008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1C"/>
    <w:rsid w:val="000847E8"/>
    <w:rsid w:val="0060489E"/>
    <w:rsid w:val="00900401"/>
    <w:rsid w:val="00902322"/>
    <w:rsid w:val="00D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7E8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7E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4">
    <w:name w:val="頁首 字元"/>
    <w:basedOn w:val="a0"/>
    <w:link w:val="a3"/>
    <w:uiPriority w:val="99"/>
    <w:rsid w:val="00084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7E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6">
    <w:name w:val="頁尾 字元"/>
    <w:basedOn w:val="a0"/>
    <w:link w:val="a5"/>
    <w:uiPriority w:val="99"/>
    <w:rsid w:val="000847E8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847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7E8"/>
    <w:pPr>
      <w:spacing w:before="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7E8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7E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4">
    <w:name w:val="頁首 字元"/>
    <w:basedOn w:val="a0"/>
    <w:link w:val="a3"/>
    <w:uiPriority w:val="99"/>
    <w:rsid w:val="00084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7E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6">
    <w:name w:val="頁尾 字元"/>
    <w:basedOn w:val="a0"/>
    <w:link w:val="a5"/>
    <w:uiPriority w:val="99"/>
    <w:rsid w:val="000847E8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847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7E8"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2</cp:revision>
  <dcterms:created xsi:type="dcterms:W3CDTF">2019-05-10T05:54:00Z</dcterms:created>
  <dcterms:modified xsi:type="dcterms:W3CDTF">2019-05-10T06:05:00Z</dcterms:modified>
</cp:coreProperties>
</file>